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427AB09D"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12314C">
        <w:rPr>
          <w:rFonts w:asciiTheme="minorHAnsi" w:eastAsia="Times New Roman" w:hAnsiTheme="minorHAnsi" w:cstheme="minorHAnsi"/>
          <w:b/>
          <w:sz w:val="22"/>
          <w:szCs w:val="22"/>
        </w:rPr>
        <w:t>TP</w:t>
      </w:r>
      <w:r w:rsidR="006E4275">
        <w:rPr>
          <w:rFonts w:asciiTheme="minorHAnsi" w:eastAsia="Times New Roman" w:hAnsiTheme="minorHAnsi" w:cstheme="minorHAnsi"/>
          <w:b/>
          <w:sz w:val="22"/>
          <w:szCs w:val="22"/>
        </w:rPr>
        <w:t xml:space="preserve"> Nº </w:t>
      </w:r>
      <w:r w:rsidR="0012314C">
        <w:rPr>
          <w:rFonts w:asciiTheme="minorHAnsi" w:eastAsia="Times New Roman" w:hAnsiTheme="minorHAnsi" w:cstheme="minorHAnsi"/>
          <w:b/>
          <w:sz w:val="22"/>
          <w:szCs w:val="22"/>
        </w:rPr>
        <w:t>2</w:t>
      </w:r>
      <w:r w:rsidR="006E4275">
        <w:rPr>
          <w:rFonts w:asciiTheme="minorHAnsi" w:eastAsia="Times New Roman" w:hAnsiTheme="minorHAnsi" w:cstheme="minorHAnsi"/>
          <w:b/>
          <w:sz w:val="22"/>
          <w:szCs w:val="22"/>
        </w:rPr>
        <w:t>/</w:t>
      </w:r>
      <w:r w:rsidR="006E4275"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w:t>
      </w:r>
      <w:r w:rsidR="009E68F1">
        <w:rPr>
          <w:rFonts w:asciiTheme="minorHAnsi" w:eastAsia="Times New Roman" w:hAnsiTheme="minorHAnsi" w:cstheme="minorHAnsi"/>
          <w:b/>
          <w:sz w:val="22"/>
          <w:szCs w:val="22"/>
        </w:rPr>
        <w:t>5</w:t>
      </w:r>
      <w:r w:rsidR="006E4275" w:rsidRPr="006C10C8">
        <w:rPr>
          <w:rFonts w:asciiTheme="minorHAnsi" w:eastAsia="Times New Roman" w:hAnsiTheme="minorHAnsi" w:cstheme="minorHAnsi"/>
          <w:b/>
          <w:sz w:val="22"/>
          <w:szCs w:val="22"/>
        </w:rPr>
        <w:t>.PMA.SESAN</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7A25FBBF" w14:textId="77777777" w:rsidR="009E68F1" w:rsidRDefault="00755E89" w:rsidP="009E68F1">
      <w:pPr>
        <w:jc w:val="both"/>
        <w:rPr>
          <w:rFonts w:ascii="Ebrima" w:eastAsia="Times New Roman"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12314C" w:rsidRPr="00214CF8">
        <w:rPr>
          <w:rFonts w:ascii="Times New Roman" w:eastAsia="Batang" w:hAnsi="Times New Roman"/>
          <w:snapToGrid w:val="0"/>
          <w:sz w:val="22"/>
          <w:szCs w:val="22"/>
        </w:rPr>
        <w:t xml:space="preserve">a </w:t>
      </w:r>
      <w:r w:rsidR="009E68F1">
        <w:rPr>
          <w:rFonts w:asciiTheme="minorHAnsi" w:hAnsiTheme="minorHAnsi" w:cstheme="minorHAnsi"/>
          <w:b/>
          <w:sz w:val="22"/>
          <w:szCs w:val="22"/>
        </w:rPr>
        <w:t>CONTRATAÇÃO DE EMPRESA ESPECIALIZADA PARA OS SERVIÇOS DE COMPLEMENTAÇÃO DA REFORMA DO COMPLEXO DO VI, SITUADO NO MUNICÍPIO DE ANANINDEUA/PA, CONFORME CONDIÇÕES, QUANTIDADES E EXIGÊNCIAS ESTABELECIDAS NESTE EDITAL E SEUS ANEXOS</w:t>
      </w:r>
      <w:r w:rsidR="009E68F1">
        <w:rPr>
          <w:rFonts w:asciiTheme="minorHAnsi" w:hAnsiTheme="minorHAnsi" w:cstheme="minorHAnsi"/>
          <w:sz w:val="22"/>
          <w:szCs w:val="22"/>
        </w:rPr>
        <w:t>.</w:t>
      </w:r>
    </w:p>
    <w:p w14:paraId="0C77341E" w14:textId="1E37CC91" w:rsidR="00477937" w:rsidRPr="00163A1F" w:rsidRDefault="00477937" w:rsidP="00477937">
      <w:pPr>
        <w:jc w:val="both"/>
        <w:rPr>
          <w:rFonts w:ascii="Ebrima" w:hAnsi="Ebrima" w:cs="Calibri"/>
          <w:b/>
        </w:rPr>
      </w:pP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536C0203"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F76811">
        <w:rPr>
          <w:rFonts w:asciiTheme="minorHAnsi" w:eastAsia="Times New Roman" w:hAnsiTheme="minorHAnsi" w:cstheme="minorHAnsi"/>
          <w:sz w:val="22"/>
          <w:szCs w:val="22"/>
        </w:rPr>
        <w:t>T</w:t>
      </w:r>
      <w:r w:rsidR="005865D6" w:rsidRPr="006C10C8">
        <w:rPr>
          <w:rFonts w:asciiTheme="minorHAnsi" w:eastAsia="Times New Roman" w:hAnsiTheme="minorHAnsi" w:cstheme="minorHAnsi"/>
          <w:sz w:val="22"/>
          <w:szCs w:val="22"/>
        </w:rPr>
        <w:t>P</w:t>
      </w:r>
      <w:r w:rsidR="006E4275">
        <w:rPr>
          <w:rFonts w:asciiTheme="minorHAnsi" w:eastAsia="Times New Roman" w:hAnsiTheme="minorHAnsi" w:cstheme="minorHAnsi"/>
          <w:sz w:val="22"/>
          <w:szCs w:val="22"/>
        </w:rPr>
        <w:t xml:space="preserve"> Nº </w:t>
      </w:r>
      <w:r w:rsidR="00F76811">
        <w:rPr>
          <w:rFonts w:asciiTheme="minorHAnsi" w:eastAsia="Times New Roman" w:hAnsiTheme="minorHAnsi" w:cstheme="minorHAnsi"/>
          <w:sz w:val="22"/>
          <w:szCs w:val="22"/>
        </w:rPr>
        <w:t>2</w:t>
      </w:r>
      <w:r w:rsidR="006E4275">
        <w:rPr>
          <w:rFonts w:asciiTheme="minorHAnsi" w:eastAsia="Times New Roman" w:hAnsiTheme="minorHAnsi" w:cstheme="minorHAnsi"/>
          <w:sz w:val="22"/>
          <w:szCs w:val="22"/>
        </w:rPr>
        <w:t>/</w:t>
      </w:r>
      <w:r w:rsidR="005865D6" w:rsidRPr="006C10C8">
        <w:rPr>
          <w:rFonts w:asciiTheme="minorHAnsi" w:eastAsia="Times New Roman" w:hAnsiTheme="minorHAnsi" w:cstheme="minorHAnsi"/>
          <w:sz w:val="22"/>
          <w:szCs w:val="22"/>
        </w:rPr>
        <w:t>202</w:t>
      </w:r>
      <w:r w:rsidR="00F76811">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.0</w:t>
      </w:r>
      <w:r w:rsidR="00F76811">
        <w:rPr>
          <w:rFonts w:asciiTheme="minorHAnsi" w:eastAsia="Times New Roman" w:hAnsiTheme="minorHAnsi" w:cstheme="minorHAnsi"/>
          <w:sz w:val="22"/>
          <w:szCs w:val="22"/>
        </w:rPr>
        <w:t>4</w:t>
      </w:r>
      <w:r w:rsidR="009E68F1">
        <w:rPr>
          <w:rFonts w:asciiTheme="minorHAnsi" w:eastAsia="Times New Roman" w:hAnsiTheme="minorHAnsi" w:cstheme="minorHAnsi"/>
          <w:sz w:val="22"/>
          <w:szCs w:val="22"/>
        </w:rPr>
        <w:t>5</w:t>
      </w:r>
      <w:r w:rsidR="005865D6" w:rsidRPr="006C10C8">
        <w:rPr>
          <w:rFonts w:asciiTheme="minorHAnsi" w:eastAsia="Times New Roman" w:hAnsiTheme="minorHAnsi" w:cstheme="minorHAnsi"/>
          <w:sz w:val="22"/>
          <w:szCs w:val="22"/>
        </w:rPr>
        <w:t>.PMA.SESAN</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0AD422CF"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4B0A7D">
        <w:rPr>
          <w:rFonts w:asciiTheme="minorHAnsi" w:eastAsia="Times New Roman" w:hAnsiTheme="minorHAnsi" w:cstheme="minorHAnsi"/>
          <w:sz w:val="22"/>
          <w:szCs w:val="22"/>
        </w:rPr>
        <w:t>3</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21BB2B66"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47CBF46" w14:textId="77777777" w:rsidR="007C2534" w:rsidRDefault="007C2534"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proofErr w:type="spellStart"/>
      <w:r w:rsidRPr="006C10C8">
        <w:rPr>
          <w:rFonts w:asciiTheme="minorHAnsi" w:eastAsia="Times New Roman" w:hAnsiTheme="minorHAnsi" w:cstheme="minorHAnsi"/>
          <w:b/>
          <w:bCs/>
          <w:sz w:val="22"/>
          <w:szCs w:val="22"/>
        </w:rPr>
        <w:t>Obs</w:t>
      </w:r>
      <w:proofErr w:type="spellEnd"/>
      <w:r w:rsidRPr="006C10C8">
        <w:rPr>
          <w:rFonts w:asciiTheme="minorHAnsi" w:eastAsia="Times New Roman" w:hAnsiTheme="minorHAnsi" w:cstheme="minorHAnsi"/>
          <w:b/>
          <w:bCs/>
          <w:sz w:val="22"/>
          <w:szCs w:val="22"/>
        </w:rPr>
        <w:t xml:space="preserve">: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02932B0" w14:textId="47B63021"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w:t>
      </w:r>
      <w:r w:rsidR="009E68F1">
        <w:rPr>
          <w:rFonts w:asciiTheme="minorHAnsi" w:eastAsia="Times New Roman" w:hAnsiTheme="minorHAnsi" w:cstheme="minorHAnsi"/>
          <w:b/>
          <w:sz w:val="22"/>
          <w:szCs w:val="22"/>
        </w:rPr>
        <w:t>5</w:t>
      </w:r>
      <w:r w:rsidRPr="006C10C8">
        <w:rPr>
          <w:rFonts w:asciiTheme="minorHAnsi" w:eastAsia="Times New Roman" w:hAnsiTheme="minorHAnsi" w:cstheme="minorHAnsi"/>
          <w:b/>
          <w:sz w:val="22"/>
          <w:szCs w:val="22"/>
        </w:rPr>
        <w:t>.PMA.SESAN</w:t>
      </w:r>
    </w:p>
    <w:p w14:paraId="3939E759" w14:textId="77777777" w:rsidR="00E259A5" w:rsidRDefault="00E259A5"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707405FF" w14:textId="77777777" w:rsidR="009E68F1" w:rsidRDefault="0012314C" w:rsidP="009E68F1">
      <w:pPr>
        <w:jc w:val="both"/>
        <w:rPr>
          <w:rFonts w:ascii="Ebrima" w:eastAsia="Times New Roman"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w:t>
      </w:r>
      <w:r w:rsidR="00E259A5">
        <w:rPr>
          <w:rFonts w:asciiTheme="minorHAnsi" w:eastAsia="Times New Roman" w:hAnsiTheme="minorHAnsi" w:cstheme="minorHAnsi"/>
          <w:sz w:val="22"/>
          <w:szCs w:val="22"/>
        </w:rPr>
        <w:t xml:space="preserve"> a</w:t>
      </w:r>
      <w:r w:rsidRPr="005E4F50">
        <w:rPr>
          <w:rFonts w:asciiTheme="minorHAnsi" w:eastAsia="Times New Roman" w:hAnsiTheme="minorHAnsi" w:cstheme="minorHAnsi"/>
          <w:sz w:val="22"/>
          <w:szCs w:val="22"/>
        </w:rPr>
        <w:t xml:space="preserve"> </w:t>
      </w:r>
      <w:r w:rsidR="009E68F1">
        <w:rPr>
          <w:rFonts w:asciiTheme="minorHAnsi" w:hAnsiTheme="minorHAnsi" w:cstheme="minorHAnsi"/>
          <w:b/>
          <w:sz w:val="22"/>
          <w:szCs w:val="22"/>
        </w:rPr>
        <w:t>CONTRATAÇÃO DE EMPRESA ESPECIALIZADA PARA OS SERVIÇOS DE COMPLEMENTAÇÃO DA REFORMA DO COMPLEXO DO VI, SITUADO NO MUNICÍPIO DE ANANINDEUA/PA, CONFORME CONDIÇÕES, QUANTIDADES E EXIGÊNCIAS ESTABELECIDAS NESTE EDITAL E SEUS ANEXOS</w:t>
      </w:r>
      <w:r w:rsidR="009E68F1">
        <w:rPr>
          <w:rFonts w:asciiTheme="minorHAnsi" w:hAnsiTheme="minorHAnsi" w:cstheme="minorHAnsi"/>
          <w:sz w:val="22"/>
          <w:szCs w:val="22"/>
        </w:rPr>
        <w:t>.</w:t>
      </w:r>
    </w:p>
    <w:p w14:paraId="63C42FFD" w14:textId="2E1706B7" w:rsidR="00680437" w:rsidRPr="006C10C8" w:rsidRDefault="00680437" w:rsidP="009E68F1">
      <w:pPr>
        <w:jc w:val="both"/>
        <w:rPr>
          <w:rFonts w:asciiTheme="minorHAnsi" w:eastAsia="Times New Roman" w:hAnsiTheme="minorHAnsi" w:cstheme="minorHAnsi"/>
          <w:sz w:val="22"/>
          <w:szCs w:val="22"/>
        </w:rPr>
      </w:pPr>
    </w:p>
    <w:p w14:paraId="6E3ED018" w14:textId="7871DE3D" w:rsidR="00187EA8" w:rsidRPr="006C10C8" w:rsidRDefault="00A00E2B" w:rsidP="00680437">
      <w:pPr>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238A7214"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C743A1">
        <w:rPr>
          <w:rFonts w:asciiTheme="minorHAnsi" w:eastAsia="Times New Roman" w:hAnsiTheme="minorHAnsi" w:cstheme="minorHAnsi"/>
          <w:sz w:val="22"/>
          <w:szCs w:val="22"/>
        </w:rPr>
        <w:t>3</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5D9571F3"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0E416E">
        <w:rPr>
          <w:rFonts w:asciiTheme="minorHAnsi" w:eastAsia="Times New Roman" w:hAnsiTheme="minorHAnsi" w:cstheme="minorHAnsi"/>
          <w:sz w:val="22"/>
          <w:szCs w:val="22"/>
          <w:lang w:bidi="pt-PT"/>
        </w:rPr>
        <w:t>Processo nº</w:t>
      </w:r>
      <w:r>
        <w:rPr>
          <w:rFonts w:asciiTheme="minorHAnsi" w:eastAsia="Times New Roman" w:hAnsiTheme="minorHAnsi" w:cstheme="minorHAnsi"/>
          <w:sz w:val="22"/>
          <w:szCs w:val="22"/>
          <w:lang w:bidi="pt-PT"/>
        </w:rPr>
        <w:t>.</w:t>
      </w:r>
      <w:r w:rsidR="00C2078D">
        <w:rPr>
          <w:rFonts w:asciiTheme="minorHAnsi" w:eastAsia="Times New Roman" w:hAnsiTheme="minorHAnsi" w:cstheme="minorHAnsi"/>
          <w:sz w:val="22"/>
          <w:szCs w:val="22"/>
          <w:lang w:bidi="pt-PT"/>
        </w:rPr>
        <w:t xml:space="preserve"> </w:t>
      </w:r>
      <w:r w:rsidR="004B0A7D">
        <w:rPr>
          <w:rFonts w:asciiTheme="minorHAnsi" w:eastAsia="Times New Roman" w:hAnsiTheme="minorHAnsi" w:cstheme="minorHAnsi"/>
          <w:sz w:val="22"/>
          <w:szCs w:val="22"/>
          <w:lang w:bidi="pt-PT"/>
        </w:rPr>
        <w:t>1</w:t>
      </w:r>
      <w:r w:rsidR="009E68F1">
        <w:rPr>
          <w:rFonts w:asciiTheme="minorHAnsi" w:eastAsia="Times New Roman" w:hAnsiTheme="minorHAnsi" w:cstheme="minorHAnsi"/>
          <w:sz w:val="22"/>
          <w:szCs w:val="22"/>
          <w:lang w:bidi="pt-PT"/>
        </w:rPr>
        <w:t>2</w:t>
      </w:r>
      <w:r w:rsidR="004B0A7D">
        <w:rPr>
          <w:rFonts w:asciiTheme="minorHAnsi" w:eastAsia="Times New Roman" w:hAnsiTheme="minorHAnsi" w:cstheme="minorHAnsi"/>
          <w:sz w:val="22"/>
          <w:szCs w:val="22"/>
          <w:lang w:bidi="pt-PT"/>
        </w:rPr>
        <w:t>.</w:t>
      </w:r>
      <w:r w:rsidR="009E68F1">
        <w:rPr>
          <w:rFonts w:asciiTheme="minorHAnsi" w:eastAsia="Times New Roman" w:hAnsiTheme="minorHAnsi" w:cstheme="minorHAnsi"/>
          <w:sz w:val="22"/>
          <w:szCs w:val="22"/>
          <w:lang w:bidi="pt-PT"/>
        </w:rPr>
        <w:t>537</w:t>
      </w:r>
      <w:r>
        <w:rPr>
          <w:rFonts w:asciiTheme="minorHAnsi" w:eastAsia="Times New Roman" w:hAnsiTheme="minorHAnsi" w:cstheme="minorHAnsi"/>
          <w:sz w:val="22"/>
          <w:szCs w:val="22"/>
          <w:lang w:bidi="pt-PT"/>
        </w:rPr>
        <w:t>/202</w:t>
      </w:r>
      <w:r w:rsidR="0012314C">
        <w:rPr>
          <w:rFonts w:asciiTheme="minorHAnsi" w:eastAsia="Times New Roman" w:hAnsiTheme="minorHAnsi" w:cstheme="minorHAnsi"/>
          <w:sz w:val="22"/>
          <w:szCs w:val="22"/>
          <w:lang w:bidi="pt-PT"/>
        </w:rPr>
        <w:t>3</w:t>
      </w:r>
      <w:r>
        <w:rPr>
          <w:rFonts w:asciiTheme="minorHAnsi" w:eastAsia="Times New Roman" w:hAnsiTheme="minorHAnsi" w:cstheme="minorHAnsi"/>
          <w:sz w:val="22"/>
          <w:szCs w:val="22"/>
          <w:lang w:bidi="pt-PT"/>
        </w:rPr>
        <w:t xml:space="preserve"> - </w:t>
      </w:r>
      <w:r w:rsidRPr="000E416E">
        <w:rPr>
          <w:rFonts w:asciiTheme="minorHAnsi" w:eastAsia="Times New Roman" w:hAnsiTheme="minorHAnsi" w:cstheme="minorHAnsi"/>
          <w:sz w:val="22"/>
          <w:szCs w:val="22"/>
          <w:lang w:bidi="pt-PT"/>
        </w:rPr>
        <w:t xml:space="preserve">Edital </w:t>
      </w:r>
      <w:r w:rsidR="0012314C">
        <w:rPr>
          <w:rFonts w:asciiTheme="minorHAnsi" w:eastAsia="Times New Roman" w:hAnsiTheme="minorHAnsi" w:cstheme="minorHAnsi"/>
          <w:sz w:val="22"/>
          <w:szCs w:val="22"/>
          <w:lang w:bidi="pt-PT"/>
        </w:rPr>
        <w:t>TP</w:t>
      </w:r>
      <w:r w:rsidR="00C2078D">
        <w:rPr>
          <w:rFonts w:asciiTheme="minorHAnsi" w:eastAsia="Times New Roman" w:hAnsiTheme="minorHAnsi" w:cstheme="minorHAnsi"/>
          <w:sz w:val="22"/>
          <w:szCs w:val="22"/>
          <w:lang w:bidi="pt-PT"/>
        </w:rPr>
        <w:t xml:space="preserve"> </w:t>
      </w:r>
      <w:r w:rsidR="00C2078D">
        <w:rPr>
          <w:rFonts w:asciiTheme="minorHAnsi" w:eastAsia="Times New Roman" w:hAnsiTheme="minorHAnsi" w:cstheme="minorHAnsi"/>
          <w:sz w:val="22"/>
          <w:szCs w:val="22"/>
        </w:rPr>
        <w:t xml:space="preserve">Nº </w:t>
      </w:r>
      <w:r w:rsidR="0012314C">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Pr="00C471FA">
        <w:rPr>
          <w:rFonts w:asciiTheme="minorHAnsi" w:eastAsia="Times New Roman" w:hAnsiTheme="minorHAnsi" w:cstheme="minorHAnsi"/>
          <w:sz w:val="22"/>
          <w:szCs w:val="22"/>
        </w:rPr>
        <w:t>202</w:t>
      </w:r>
      <w:r w:rsidR="0012314C">
        <w:rPr>
          <w:rFonts w:asciiTheme="minorHAnsi" w:eastAsia="Times New Roman" w:hAnsiTheme="minorHAnsi" w:cstheme="minorHAnsi"/>
          <w:sz w:val="22"/>
          <w:szCs w:val="22"/>
        </w:rPr>
        <w:t>3</w:t>
      </w:r>
      <w:r w:rsidRPr="00C471FA">
        <w:rPr>
          <w:rFonts w:asciiTheme="minorHAnsi" w:eastAsia="Times New Roman" w:hAnsiTheme="minorHAnsi" w:cstheme="minorHAnsi"/>
          <w:sz w:val="22"/>
          <w:szCs w:val="22"/>
        </w:rPr>
        <w:t>.0</w:t>
      </w:r>
      <w:r w:rsidR="00680437">
        <w:rPr>
          <w:rFonts w:asciiTheme="minorHAnsi" w:eastAsia="Times New Roman" w:hAnsiTheme="minorHAnsi" w:cstheme="minorHAnsi"/>
          <w:sz w:val="22"/>
          <w:szCs w:val="22"/>
        </w:rPr>
        <w:t>4</w:t>
      </w:r>
      <w:r w:rsidR="009E68F1">
        <w:rPr>
          <w:rFonts w:asciiTheme="minorHAnsi" w:eastAsia="Times New Roman" w:hAnsiTheme="minorHAnsi" w:cstheme="minorHAnsi"/>
          <w:sz w:val="22"/>
          <w:szCs w:val="22"/>
        </w:rPr>
        <w:t>5</w:t>
      </w:r>
      <w:r w:rsidRPr="00C471FA">
        <w:rPr>
          <w:rFonts w:asciiTheme="minorHAnsi" w:eastAsia="Times New Roman" w:hAnsiTheme="minorHAnsi" w:cstheme="minorHAnsi"/>
          <w:sz w:val="22"/>
          <w:szCs w:val="22"/>
        </w:rPr>
        <w:t>.PMA.SESAN</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1CC804A6"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DESCRIÇÃO DOS SERVIÇOS DE EXECUÇÃO </w:t>
            </w:r>
            <w:proofErr w:type="gramStart"/>
            <w:r w:rsidR="0012314C">
              <w:rPr>
                <w:rFonts w:asciiTheme="minorHAnsi" w:eastAsia="Times New Roman" w:hAnsiTheme="minorHAnsi" w:cstheme="minorHAnsi"/>
                <w:b/>
                <w:sz w:val="22"/>
                <w:szCs w:val="22"/>
                <w:lang w:bidi="pt-PT"/>
              </w:rPr>
              <w:t>.....</w:t>
            </w:r>
            <w:proofErr w:type="gramEnd"/>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6C10A3B4"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 xml:space="preserve">relativo ao procedimento licitatório </w:t>
      </w:r>
      <w:r w:rsidR="00F76811">
        <w:rPr>
          <w:rFonts w:asciiTheme="minorHAnsi" w:eastAsia="Times New Roman" w:hAnsiTheme="minorHAnsi" w:cstheme="minorHAnsi"/>
          <w:sz w:val="22"/>
          <w:szCs w:val="22"/>
          <w:lang w:bidi="pt-PT"/>
        </w:rPr>
        <w:t>TOMADA DE PREÇO</w:t>
      </w:r>
      <w:r w:rsidR="00663812" w:rsidRPr="000E416E">
        <w:rPr>
          <w:rFonts w:asciiTheme="minorHAnsi" w:eastAsia="Times New Roman" w:hAnsiTheme="minorHAnsi" w:cstheme="minorHAnsi"/>
          <w:sz w:val="22"/>
          <w:szCs w:val="22"/>
          <w:lang w:bidi="pt-PT"/>
        </w:rPr>
        <w:t xml:space="preserve"> N</w:t>
      </w:r>
      <w:r w:rsidR="00F76811">
        <w:rPr>
          <w:rFonts w:asciiTheme="minorHAnsi" w:eastAsia="Times New Roman" w:hAnsiTheme="minorHAnsi" w:cstheme="minorHAnsi"/>
          <w:sz w:val="22"/>
          <w:szCs w:val="22"/>
          <w:lang w:bidi="pt-PT"/>
        </w:rPr>
        <w:t>º 2</w:t>
      </w:r>
      <w:r w:rsidR="006E4275" w:rsidRPr="00C2078D">
        <w:rPr>
          <w:rFonts w:asciiTheme="minorHAnsi" w:eastAsia="Times New Roman" w:hAnsiTheme="minorHAnsi" w:cstheme="minorHAnsi"/>
          <w:sz w:val="22"/>
          <w:szCs w:val="22"/>
          <w:lang w:bidi="pt-PT"/>
        </w:rPr>
        <w:t>/</w:t>
      </w:r>
      <w:r w:rsidRPr="00C2078D">
        <w:rPr>
          <w:rFonts w:asciiTheme="minorHAnsi" w:eastAsia="Times New Roman" w:hAnsiTheme="minorHAnsi" w:cstheme="minorHAnsi"/>
          <w:sz w:val="22"/>
          <w:szCs w:val="22"/>
          <w:lang w:bidi="pt-PT"/>
        </w:rPr>
        <w:t>20</w:t>
      </w:r>
      <w:r w:rsidR="00987FBD" w:rsidRPr="00C2078D">
        <w:rPr>
          <w:rFonts w:asciiTheme="minorHAnsi" w:eastAsia="Times New Roman" w:hAnsiTheme="minorHAnsi" w:cstheme="minorHAnsi"/>
          <w:sz w:val="22"/>
          <w:szCs w:val="22"/>
          <w:lang w:bidi="pt-PT"/>
        </w:rPr>
        <w:t>2</w:t>
      </w:r>
      <w:r w:rsidR="00F76811">
        <w:rPr>
          <w:rFonts w:asciiTheme="minorHAnsi" w:eastAsia="Times New Roman" w:hAnsiTheme="minorHAnsi" w:cstheme="minorHAnsi"/>
          <w:sz w:val="22"/>
          <w:szCs w:val="22"/>
          <w:lang w:bidi="pt-PT"/>
        </w:rPr>
        <w:t>3</w:t>
      </w:r>
      <w:r w:rsidR="00987FBD">
        <w:rPr>
          <w:rFonts w:asciiTheme="minorHAnsi" w:eastAsia="Times New Roman" w:hAnsiTheme="minorHAnsi" w:cstheme="minorHAnsi"/>
          <w:sz w:val="22"/>
          <w:szCs w:val="22"/>
          <w:lang w:bidi="pt-PT"/>
        </w:rPr>
        <w:t>.</w:t>
      </w:r>
      <w:r w:rsidR="006E4275">
        <w:rPr>
          <w:rFonts w:asciiTheme="minorHAnsi" w:eastAsia="Times New Roman" w:hAnsiTheme="minorHAnsi" w:cstheme="minorHAnsi"/>
          <w:sz w:val="22"/>
          <w:szCs w:val="22"/>
          <w:lang w:bidi="pt-PT"/>
        </w:rPr>
        <w:t>0</w:t>
      </w:r>
      <w:r w:rsidR="00680437">
        <w:rPr>
          <w:rFonts w:asciiTheme="minorHAnsi" w:eastAsia="Times New Roman" w:hAnsiTheme="minorHAnsi" w:cstheme="minorHAnsi"/>
          <w:sz w:val="22"/>
          <w:szCs w:val="22"/>
          <w:lang w:bidi="pt-PT"/>
        </w:rPr>
        <w:t>4</w:t>
      </w:r>
      <w:r w:rsidR="009E68F1">
        <w:rPr>
          <w:rFonts w:asciiTheme="minorHAnsi" w:eastAsia="Times New Roman" w:hAnsiTheme="minorHAnsi" w:cstheme="minorHAnsi"/>
          <w:sz w:val="22"/>
          <w:szCs w:val="22"/>
          <w:lang w:bidi="pt-PT"/>
        </w:rPr>
        <w:t>5</w:t>
      </w:r>
      <w:r w:rsidR="006E4275">
        <w:rPr>
          <w:rFonts w:asciiTheme="minorHAnsi" w:eastAsia="Times New Roman" w:hAnsiTheme="minorHAnsi" w:cstheme="minorHAnsi"/>
          <w:sz w:val="22"/>
          <w:szCs w:val="22"/>
          <w:lang w:bidi="pt-PT"/>
        </w:rPr>
        <w:t>.</w:t>
      </w:r>
      <w:r w:rsidR="00987FBD">
        <w:rPr>
          <w:rFonts w:asciiTheme="minorHAnsi" w:eastAsia="Times New Roman" w:hAnsiTheme="minorHAnsi" w:cstheme="minorHAnsi"/>
          <w:sz w:val="22"/>
          <w:szCs w:val="22"/>
          <w:lang w:bidi="pt-PT"/>
        </w:rPr>
        <w:t>PMA.SESAN</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w:t>
      </w:r>
      <w:proofErr w:type="gramStart"/>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proofErr w:type="gramEnd"/>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bookmarkStart w:id="0" w:name="_Hlk71794234"/>
      <w:r w:rsidR="002B7731">
        <w:rPr>
          <w:rFonts w:asciiTheme="minorHAnsi" w:eastAsia="Times New Roman" w:hAnsiTheme="minorHAnsi" w:cstheme="minorHAnsi"/>
          <w:b/>
          <w:sz w:val="22"/>
          <w:szCs w:val="22"/>
        </w:rPr>
        <w:t>COMPLEMENTARES</w:t>
      </w:r>
      <w:bookmarkEnd w:id="0"/>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40671B7D" w14:textId="232BE9D1"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w:t>
      </w:r>
      <w:r w:rsidR="009E68F1">
        <w:rPr>
          <w:rFonts w:asciiTheme="minorHAnsi" w:eastAsia="Times New Roman" w:hAnsiTheme="minorHAnsi" w:cstheme="minorHAnsi"/>
          <w:b/>
          <w:sz w:val="22"/>
          <w:szCs w:val="22"/>
        </w:rPr>
        <w:t>5</w:t>
      </w:r>
      <w:r w:rsidRPr="006C10C8">
        <w:rPr>
          <w:rFonts w:asciiTheme="minorHAnsi" w:eastAsia="Times New Roman" w:hAnsiTheme="minorHAnsi" w:cstheme="minorHAnsi"/>
          <w:b/>
          <w:sz w:val="22"/>
          <w:szCs w:val="22"/>
        </w:rPr>
        <w:t>.PMA.SESAN</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F6A404A" w14:textId="77777777" w:rsidR="009E68F1" w:rsidRDefault="0012314C" w:rsidP="009E68F1">
      <w:pPr>
        <w:jc w:val="both"/>
        <w:rPr>
          <w:rFonts w:ascii="Ebrima" w:eastAsia="Times New Roman"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9E68F1">
        <w:rPr>
          <w:rFonts w:asciiTheme="minorHAnsi" w:hAnsiTheme="minorHAnsi" w:cstheme="minorHAnsi"/>
          <w:b/>
          <w:sz w:val="22"/>
          <w:szCs w:val="22"/>
        </w:rPr>
        <w:t>CONTRATAÇÃO DE EMPRESA ESPECIALIZADA PARA OS SERVIÇOS DE COMPLEMENTAÇÃO DA REFORMA DO COMPLEXO DO VI, SITUADO NO MUNICÍPIO DE ANANINDEUA/PA, CONFORME CONDIÇÕES, QUANTIDADES E EXIGÊNCIAS ESTABELECIDAS NESTE EDITAL E SEUS ANEXOS</w:t>
      </w:r>
      <w:r w:rsidR="009E68F1">
        <w:rPr>
          <w:rFonts w:asciiTheme="minorHAnsi" w:hAnsiTheme="minorHAnsi" w:cstheme="minorHAnsi"/>
          <w:sz w:val="22"/>
          <w:szCs w:val="22"/>
        </w:rPr>
        <w:t>.</w:t>
      </w:r>
    </w:p>
    <w:p w14:paraId="0DBCC968" w14:textId="5A3153F0" w:rsidR="00680437" w:rsidRDefault="00680437" w:rsidP="00E259A5">
      <w:pPr>
        <w:jc w:val="both"/>
        <w:rPr>
          <w:rFonts w:asciiTheme="minorHAnsi" w:hAnsiTheme="minorHAnsi" w:cstheme="minorHAnsi"/>
          <w:sz w:val="22"/>
          <w:szCs w:val="22"/>
        </w:rPr>
      </w:pPr>
    </w:p>
    <w:p w14:paraId="5A532BDB" w14:textId="77777777" w:rsidR="007C2534" w:rsidRPr="006C10C8" w:rsidRDefault="007C2534" w:rsidP="00E259A5">
      <w:pPr>
        <w:jc w:val="both"/>
        <w:rPr>
          <w:rFonts w:asciiTheme="minorHAnsi" w:eastAsia="Times New Roman" w:hAnsiTheme="minorHAnsi" w:cstheme="minorHAnsi"/>
          <w:sz w:val="22"/>
          <w:szCs w:val="22"/>
          <w:lang w:val="en-US"/>
        </w:rPr>
      </w:pPr>
    </w:p>
    <w:p w14:paraId="480E8343" w14:textId="074F3C5E"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proofErr w:type="gramStart"/>
      <w:r w:rsidR="00A712E5">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w:t>
      </w:r>
      <w:proofErr w:type="gramEnd"/>
      <w:r w:rsidR="008548F3">
        <w:rPr>
          <w:rFonts w:asciiTheme="minorHAnsi" w:eastAsia="Times New Roman" w:hAnsiTheme="minorHAnsi" w:cstheme="minorHAnsi"/>
          <w:sz w:val="22"/>
          <w:szCs w:val="22"/>
        </w:rPr>
        <w:t xml:space="preserve">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F76811">
        <w:rPr>
          <w:rFonts w:asciiTheme="minorHAnsi" w:eastAsia="Times New Roman" w:hAnsiTheme="minorHAnsi" w:cstheme="minorHAnsi"/>
          <w:sz w:val="22"/>
          <w:szCs w:val="22"/>
        </w:rPr>
        <w:t>T</w:t>
      </w:r>
      <w:r w:rsidR="005865D6" w:rsidRPr="006C10C8">
        <w:rPr>
          <w:rFonts w:asciiTheme="minorHAnsi" w:eastAsia="Times New Roman" w:hAnsiTheme="minorHAnsi" w:cstheme="minorHAnsi"/>
          <w:sz w:val="22"/>
          <w:szCs w:val="22"/>
        </w:rPr>
        <w:t>P</w:t>
      </w:r>
      <w:r w:rsidR="00C2078D">
        <w:rPr>
          <w:rFonts w:asciiTheme="minorHAnsi" w:eastAsia="Times New Roman" w:hAnsiTheme="minorHAnsi" w:cstheme="minorHAnsi"/>
          <w:sz w:val="22"/>
          <w:szCs w:val="22"/>
        </w:rPr>
        <w:t xml:space="preserve"> Nº </w:t>
      </w:r>
      <w:r w:rsidR="00F76811">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005865D6" w:rsidRPr="006C10C8">
        <w:rPr>
          <w:rFonts w:asciiTheme="minorHAnsi" w:eastAsia="Times New Roman" w:hAnsiTheme="minorHAnsi" w:cstheme="minorHAnsi"/>
          <w:sz w:val="22"/>
          <w:szCs w:val="22"/>
        </w:rPr>
        <w:t>202</w:t>
      </w:r>
      <w:r w:rsidR="00F76811">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.0</w:t>
      </w:r>
      <w:r w:rsidR="00680437">
        <w:rPr>
          <w:rFonts w:asciiTheme="minorHAnsi" w:eastAsia="Times New Roman" w:hAnsiTheme="minorHAnsi" w:cstheme="minorHAnsi"/>
          <w:sz w:val="22"/>
          <w:szCs w:val="22"/>
        </w:rPr>
        <w:t>4</w:t>
      </w:r>
      <w:r w:rsidR="009E68F1">
        <w:rPr>
          <w:rFonts w:asciiTheme="minorHAnsi" w:eastAsia="Times New Roman" w:hAnsiTheme="minorHAnsi" w:cstheme="minorHAnsi"/>
          <w:sz w:val="22"/>
          <w:szCs w:val="22"/>
        </w:rPr>
        <w:t>5</w:t>
      </w:r>
      <w:r w:rsidR="005865D6" w:rsidRPr="006C10C8">
        <w:rPr>
          <w:rFonts w:asciiTheme="minorHAnsi" w:eastAsia="Times New Roman" w:hAnsiTheme="minorHAnsi" w:cstheme="minorHAnsi"/>
          <w:sz w:val="22"/>
          <w:szCs w:val="22"/>
        </w:rPr>
        <w:t>.PMA.SESAN</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2FCA9647"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008F4E2E" w:rsidRPr="006C10C8">
        <w:rPr>
          <w:rFonts w:asciiTheme="minorHAnsi" w:eastAsia="Times New Roman" w:hAnsiTheme="minorHAnsi" w:cstheme="minorHAnsi"/>
          <w:sz w:val="22"/>
          <w:szCs w:val="22"/>
        </w:rPr>
        <w:t xml:space="preserve"> 202</w:t>
      </w:r>
      <w:r w:rsidR="00C743A1">
        <w:rPr>
          <w:rFonts w:asciiTheme="minorHAnsi" w:eastAsia="Times New Roman" w:hAnsiTheme="minorHAnsi" w:cstheme="minorHAnsi"/>
          <w:sz w:val="22"/>
          <w:szCs w:val="22"/>
        </w:rPr>
        <w:t>3</w:t>
      </w:r>
      <w:r w:rsidR="008F4E2E" w:rsidRPr="006C10C8">
        <w:rPr>
          <w:rFonts w:asciiTheme="minorHAnsi" w:eastAsia="Times New Roman" w:hAnsiTheme="minorHAnsi" w:cstheme="minorHAnsi"/>
          <w:sz w:val="22"/>
          <w:szCs w:val="22"/>
        </w:rPr>
        <w:t>.</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14D0631A" w14:textId="6ED325D0"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w:t>
      </w:r>
      <w:r w:rsidR="009E68F1">
        <w:rPr>
          <w:rFonts w:asciiTheme="minorHAnsi" w:eastAsia="Times New Roman" w:hAnsiTheme="minorHAnsi" w:cstheme="minorHAnsi"/>
          <w:b/>
          <w:sz w:val="22"/>
          <w:szCs w:val="22"/>
        </w:rPr>
        <w:t>5</w:t>
      </w:r>
      <w:r w:rsidRPr="006C10C8">
        <w:rPr>
          <w:rFonts w:asciiTheme="minorHAnsi" w:eastAsia="Times New Roman" w:hAnsiTheme="minorHAnsi" w:cstheme="minorHAnsi"/>
          <w:b/>
          <w:sz w:val="22"/>
          <w:szCs w:val="22"/>
        </w:rPr>
        <w:t>.PMA.SESAN</w:t>
      </w:r>
    </w:p>
    <w:p w14:paraId="6AB480F4" w14:textId="7777777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29F19A0A" w14:textId="77777777" w:rsidR="009E68F1" w:rsidRDefault="0012314C" w:rsidP="009E68F1">
      <w:pPr>
        <w:jc w:val="both"/>
        <w:rPr>
          <w:rFonts w:ascii="Ebrima" w:eastAsia="Times New Roman"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9E68F1">
        <w:rPr>
          <w:rFonts w:asciiTheme="minorHAnsi" w:hAnsiTheme="minorHAnsi" w:cstheme="minorHAnsi"/>
          <w:b/>
          <w:sz w:val="22"/>
          <w:szCs w:val="22"/>
        </w:rPr>
        <w:t>CONTRATAÇÃO DE EMPRESA ESPECIALIZADA PARA OS SERVIÇOS DE COMPLEMENTAÇÃO DA REFORMA DO COMPLEXO DO VI, SITUADO NO MUNICÍPIO DE ANANINDEUA/PA, CONFORME CONDIÇÕES, QUANTIDADES E EXIGÊNCIAS ESTABELECIDAS NESTE EDITAL E SEUS ANEXOS</w:t>
      </w:r>
      <w:r w:rsidR="009E68F1">
        <w:rPr>
          <w:rFonts w:asciiTheme="minorHAnsi" w:hAnsiTheme="minorHAnsi" w:cstheme="minorHAnsi"/>
          <w:sz w:val="22"/>
          <w:szCs w:val="22"/>
        </w:rPr>
        <w:t>.</w:t>
      </w:r>
    </w:p>
    <w:p w14:paraId="2032DDD6" w14:textId="34AF45C7" w:rsidR="00680437" w:rsidRPr="006C10C8" w:rsidRDefault="00680437" w:rsidP="009E68F1">
      <w:pPr>
        <w:jc w:val="both"/>
        <w:rPr>
          <w:rFonts w:asciiTheme="minorHAnsi" w:eastAsia="Times New Roman" w:hAnsiTheme="minorHAnsi" w:cstheme="minorHAnsi"/>
          <w:sz w:val="22"/>
          <w:szCs w:val="22"/>
        </w:rPr>
      </w:pPr>
    </w:p>
    <w:p w14:paraId="736F9998" w14:textId="5A751928" w:rsidR="007C2534" w:rsidRPr="006C10C8" w:rsidRDefault="007C2534" w:rsidP="007C2534">
      <w:pPr>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55F7AB52"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F76811">
        <w:rPr>
          <w:rFonts w:asciiTheme="minorHAnsi" w:eastAsia="Times New Roman" w:hAnsiTheme="minorHAnsi" w:cstheme="minorHAnsi"/>
          <w:sz w:val="22"/>
          <w:szCs w:val="22"/>
        </w:rPr>
        <w:t>T</w:t>
      </w:r>
      <w:r w:rsidR="00E12974" w:rsidRPr="006C10C8">
        <w:rPr>
          <w:rFonts w:asciiTheme="minorHAnsi" w:eastAsia="Times New Roman" w:hAnsiTheme="minorHAnsi" w:cstheme="minorHAnsi"/>
          <w:sz w:val="22"/>
          <w:szCs w:val="22"/>
        </w:rPr>
        <w:t>P</w:t>
      </w:r>
      <w:r w:rsidR="00C2078D">
        <w:rPr>
          <w:rFonts w:asciiTheme="minorHAnsi" w:eastAsia="Times New Roman" w:hAnsiTheme="minorHAnsi" w:cstheme="minorHAnsi"/>
          <w:sz w:val="22"/>
          <w:szCs w:val="22"/>
        </w:rPr>
        <w:t xml:space="preserve"> Nº </w:t>
      </w:r>
      <w:r w:rsidR="00F76811">
        <w:rPr>
          <w:rFonts w:asciiTheme="minorHAnsi" w:eastAsia="Times New Roman" w:hAnsiTheme="minorHAnsi" w:cstheme="minorHAnsi"/>
          <w:sz w:val="22"/>
          <w:szCs w:val="22"/>
        </w:rPr>
        <w:t>2</w:t>
      </w:r>
      <w:r w:rsidR="006E4275">
        <w:rPr>
          <w:rFonts w:asciiTheme="minorHAnsi" w:eastAsia="Times New Roman" w:hAnsiTheme="minorHAnsi" w:cstheme="minorHAnsi"/>
          <w:sz w:val="22"/>
          <w:szCs w:val="22"/>
        </w:rPr>
        <w:t>/</w:t>
      </w:r>
      <w:r w:rsidR="00E12974" w:rsidRPr="006C10C8">
        <w:rPr>
          <w:rFonts w:asciiTheme="minorHAnsi" w:eastAsia="Times New Roman" w:hAnsiTheme="minorHAnsi" w:cstheme="minorHAnsi"/>
          <w:sz w:val="22"/>
          <w:szCs w:val="22"/>
        </w:rPr>
        <w:t>202</w:t>
      </w:r>
      <w:r w:rsidR="00F76811">
        <w:rPr>
          <w:rFonts w:asciiTheme="minorHAnsi" w:eastAsia="Times New Roman" w:hAnsiTheme="minorHAnsi" w:cstheme="minorHAnsi"/>
          <w:sz w:val="22"/>
          <w:szCs w:val="22"/>
        </w:rPr>
        <w:t>3</w:t>
      </w:r>
      <w:r w:rsidR="00E12974" w:rsidRPr="006C10C8">
        <w:rPr>
          <w:rFonts w:asciiTheme="minorHAnsi" w:eastAsia="Times New Roman" w:hAnsiTheme="minorHAnsi" w:cstheme="minorHAnsi"/>
          <w:sz w:val="22"/>
          <w:szCs w:val="22"/>
        </w:rPr>
        <w:t>.0</w:t>
      </w:r>
      <w:r w:rsidR="009E68F1">
        <w:rPr>
          <w:rFonts w:asciiTheme="minorHAnsi" w:eastAsia="Times New Roman" w:hAnsiTheme="minorHAnsi" w:cstheme="minorHAnsi"/>
          <w:sz w:val="22"/>
          <w:szCs w:val="22"/>
        </w:rPr>
        <w:t>45</w:t>
      </w:r>
      <w:r w:rsidR="00E12974" w:rsidRPr="006C10C8">
        <w:rPr>
          <w:rFonts w:asciiTheme="minorHAnsi" w:eastAsia="Times New Roman" w:hAnsiTheme="minorHAnsi" w:cstheme="minorHAnsi"/>
          <w:sz w:val="22"/>
          <w:szCs w:val="22"/>
        </w:rPr>
        <w:t>.PMA.SESAN</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20741AE4" w:rsidR="00230C49"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w:t>
      </w:r>
      <w:r w:rsidR="00680437">
        <w:rPr>
          <w:rFonts w:asciiTheme="minorHAnsi" w:eastAsia="Times New Roman" w:hAnsiTheme="minorHAnsi" w:cstheme="minorHAnsi"/>
          <w:b/>
          <w:sz w:val="22"/>
          <w:szCs w:val="22"/>
        </w:rPr>
        <w:t>04</w:t>
      </w:r>
      <w:r w:rsidR="009E68F1">
        <w:rPr>
          <w:rFonts w:asciiTheme="minorHAnsi" w:eastAsia="Times New Roman" w:hAnsiTheme="minorHAnsi" w:cstheme="minorHAnsi"/>
          <w:b/>
          <w:sz w:val="22"/>
          <w:szCs w:val="22"/>
        </w:rPr>
        <w:t>5</w:t>
      </w:r>
      <w:r w:rsidRPr="006C10C8">
        <w:rPr>
          <w:rFonts w:asciiTheme="minorHAnsi" w:eastAsia="Times New Roman" w:hAnsiTheme="minorHAnsi" w:cstheme="minorHAnsi"/>
          <w:b/>
          <w:sz w:val="22"/>
          <w:szCs w:val="22"/>
        </w:rPr>
        <w:t>.PMA.SESAN</w:t>
      </w:r>
    </w:p>
    <w:p w14:paraId="1BA2E8EC" w14:textId="77777777" w:rsidR="0012314C" w:rsidRP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739B84A6" w14:textId="77777777" w:rsidR="009E68F1" w:rsidRDefault="0012314C" w:rsidP="009E68F1">
      <w:pPr>
        <w:jc w:val="both"/>
        <w:rPr>
          <w:rFonts w:ascii="Ebrima" w:eastAsia="Times New Roman"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9E68F1">
        <w:rPr>
          <w:rFonts w:asciiTheme="minorHAnsi" w:hAnsiTheme="minorHAnsi" w:cstheme="minorHAnsi"/>
          <w:b/>
          <w:sz w:val="22"/>
          <w:szCs w:val="22"/>
        </w:rPr>
        <w:t>CONTRATAÇÃO DE EMPRESA ESPECIALIZADA PARA OS SERVIÇOS DE COMPLEMENTAÇÃO DA REFORMA DO COMPLEXO DO VI, SITUADO NO MUNICÍPIO DE ANANINDEUA/PA, CONFORME CONDIÇÕES, QUANTIDADES E EXIGÊNCIAS ESTABELECIDAS NESTE EDITAL E SEUS ANEXOS</w:t>
      </w:r>
      <w:r w:rsidR="009E68F1">
        <w:rPr>
          <w:rFonts w:asciiTheme="minorHAnsi" w:hAnsiTheme="minorHAnsi" w:cstheme="minorHAnsi"/>
          <w:sz w:val="22"/>
          <w:szCs w:val="22"/>
        </w:rPr>
        <w:t>.</w:t>
      </w:r>
    </w:p>
    <w:p w14:paraId="46361D09" w14:textId="77777777" w:rsidR="009E68F1" w:rsidRDefault="009E68F1" w:rsidP="009E68F1">
      <w:pPr>
        <w:jc w:val="both"/>
        <w:rPr>
          <w:rFonts w:asciiTheme="minorHAnsi" w:eastAsia="Times New Roman" w:hAnsiTheme="minorHAnsi" w:cstheme="minorHAnsi"/>
          <w:sz w:val="22"/>
          <w:szCs w:val="22"/>
        </w:rPr>
      </w:pPr>
    </w:p>
    <w:p w14:paraId="659A867A" w14:textId="26F5FEA1" w:rsidR="00187EA8" w:rsidRPr="006C10C8" w:rsidRDefault="00187EA8" w:rsidP="009E68F1">
      <w:pPr>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430A4053"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w:t>
      </w:r>
      <w:r w:rsidR="009E68F1">
        <w:rPr>
          <w:rFonts w:asciiTheme="minorHAnsi" w:eastAsia="Times New Roman" w:hAnsiTheme="minorHAnsi" w:cstheme="minorHAnsi"/>
          <w:b/>
          <w:sz w:val="22"/>
          <w:szCs w:val="22"/>
        </w:rPr>
        <w:t>5</w:t>
      </w:r>
      <w:r w:rsidR="00C2078D" w:rsidRPr="006C10C8">
        <w:rPr>
          <w:rFonts w:asciiTheme="minorHAnsi" w:eastAsia="Times New Roman" w:hAnsiTheme="minorHAnsi" w:cstheme="minorHAnsi"/>
          <w:b/>
          <w:sz w:val="22"/>
          <w:szCs w:val="22"/>
        </w:rPr>
        <w:t>.PMA.SESAN</w:t>
      </w:r>
    </w:p>
    <w:p w14:paraId="6A0469C5" w14:textId="77777777" w:rsidR="009E68F1" w:rsidRDefault="0012314C" w:rsidP="009E68F1">
      <w:pPr>
        <w:jc w:val="both"/>
        <w:rPr>
          <w:rFonts w:ascii="Ebrima" w:eastAsia="Times New Roman"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9E68F1">
        <w:rPr>
          <w:rFonts w:asciiTheme="minorHAnsi" w:hAnsiTheme="minorHAnsi" w:cstheme="minorHAnsi"/>
          <w:b/>
          <w:sz w:val="22"/>
          <w:szCs w:val="22"/>
        </w:rPr>
        <w:t>CONTRATAÇÃO DE EMPRESA ESPECIALIZADA PARA OS SERVIÇOS DE COMPLEMENTAÇÃO DA REFORMA DO COMPLEXO DO VI, SITUADO NO MUNICÍPIO DE ANANINDEUA/PA, CONFORME CONDIÇÕES, QUANTIDADES E EXIGÊNCIAS ESTABELECIDAS NESTE EDITAL E SEUS ANEXOS</w:t>
      </w:r>
      <w:r w:rsidR="009E68F1">
        <w:rPr>
          <w:rFonts w:asciiTheme="minorHAnsi" w:hAnsiTheme="minorHAnsi" w:cstheme="minorHAnsi"/>
          <w:sz w:val="22"/>
          <w:szCs w:val="22"/>
        </w:rPr>
        <w:t>.</w:t>
      </w:r>
    </w:p>
    <w:p w14:paraId="13E920EE" w14:textId="77777777" w:rsidR="009E68F1" w:rsidRDefault="009E68F1" w:rsidP="007C2534">
      <w:pPr>
        <w:jc w:val="both"/>
        <w:rPr>
          <w:rFonts w:asciiTheme="minorHAnsi" w:eastAsia="Times New Roman" w:hAnsiTheme="minorHAnsi" w:cstheme="minorHAnsi"/>
          <w:sz w:val="22"/>
          <w:szCs w:val="22"/>
        </w:rPr>
      </w:pPr>
    </w:p>
    <w:p w14:paraId="25CCD51D" w14:textId="73516052" w:rsidR="00187EA8" w:rsidRPr="006C10C8" w:rsidRDefault="00187EA8" w:rsidP="007C2534">
      <w:pPr>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 declara que até a presente data não foi declarada inidônea perante aos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42895881"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4726BE46"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D5258F">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w:t>
      </w:r>
      <w:r w:rsidR="009E68F1">
        <w:rPr>
          <w:rFonts w:asciiTheme="minorHAnsi" w:eastAsia="Times New Roman" w:hAnsiTheme="minorHAnsi" w:cstheme="minorHAnsi"/>
          <w:b/>
          <w:sz w:val="22"/>
          <w:szCs w:val="22"/>
        </w:rPr>
        <w:t>5</w:t>
      </w:r>
      <w:r w:rsidR="00680437">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PMA.SESAN</w:t>
      </w:r>
    </w:p>
    <w:p w14:paraId="66504C14" w14:textId="77777777" w:rsidR="009E68F1" w:rsidRDefault="0012314C" w:rsidP="009E68F1">
      <w:pPr>
        <w:jc w:val="both"/>
        <w:rPr>
          <w:rFonts w:ascii="Ebrima" w:eastAsia="Times New Roman"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E259A5">
        <w:rPr>
          <w:rFonts w:asciiTheme="minorHAnsi" w:eastAsia="Times New Roman" w:hAnsiTheme="minorHAnsi" w:cstheme="minorHAnsi"/>
          <w:sz w:val="22"/>
          <w:szCs w:val="22"/>
        </w:rPr>
        <w:t xml:space="preserve">a </w:t>
      </w:r>
      <w:r w:rsidR="009E68F1">
        <w:rPr>
          <w:rFonts w:asciiTheme="minorHAnsi" w:hAnsiTheme="minorHAnsi" w:cstheme="minorHAnsi"/>
          <w:b/>
          <w:sz w:val="22"/>
          <w:szCs w:val="22"/>
        </w:rPr>
        <w:t>CONTRATAÇÃO DE EMPRESA ESPECIALIZADA PARA OS SERVIÇOS DE COMPLEMENTAÇÃO DA REFORMA DO COMPLEXO DO VI, SITUADO NO MUNICÍPIO DE ANANINDEUA/PA, CONFORME CONDIÇÕES, QUANTIDADES E EXIGÊNCIAS ESTABELECIDAS NESTE EDITAL E SEUS ANEXOS</w:t>
      </w:r>
      <w:r w:rsidR="009E68F1">
        <w:rPr>
          <w:rFonts w:asciiTheme="minorHAnsi" w:hAnsiTheme="minorHAnsi" w:cstheme="minorHAnsi"/>
          <w:sz w:val="22"/>
          <w:szCs w:val="22"/>
        </w:rPr>
        <w:t>.</w:t>
      </w:r>
    </w:p>
    <w:p w14:paraId="73DDD091" w14:textId="31837F12" w:rsidR="00680437" w:rsidRPr="006C10C8" w:rsidRDefault="00680437" w:rsidP="009E68F1">
      <w:pPr>
        <w:jc w:val="both"/>
        <w:rPr>
          <w:rFonts w:asciiTheme="minorHAnsi" w:eastAsia="Times New Roman" w:hAnsiTheme="minorHAnsi" w:cstheme="minorHAnsi"/>
          <w:sz w:val="22"/>
          <w:szCs w:val="22"/>
        </w:rPr>
      </w:pPr>
    </w:p>
    <w:p w14:paraId="2FEEE37B" w14:textId="1F973274" w:rsidR="00187EA8" w:rsidRPr="006C10C8" w:rsidRDefault="00187EA8" w:rsidP="00680437">
      <w:pPr>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proofErr w:type="gramStart"/>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w:t>
      </w:r>
      <w:proofErr w:type="gramEnd"/>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0EC62340" w:rsidR="00187EA8" w:rsidRPr="009E68F1" w:rsidRDefault="00187EA8" w:rsidP="00477937">
      <w:pPr>
        <w:jc w:val="both"/>
        <w:rPr>
          <w:rFonts w:ascii="Ebrima" w:eastAsia="Times New Roman" w:hAnsi="Ebrima" w:cs="Calibri"/>
          <w:b/>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009E68F1">
        <w:rPr>
          <w:rFonts w:asciiTheme="minorHAnsi" w:hAnsiTheme="minorHAnsi" w:cstheme="minorHAnsi"/>
          <w:b/>
          <w:sz w:val="22"/>
          <w:szCs w:val="22"/>
        </w:rPr>
        <w:t>CONTRATAÇÃO DE EMPRESA ESPECIALIZADA PARA OS SERVIÇOS DE COMPLEMENTAÇÃO DA REFORMA DO COMPLEXO DO VI, SITUADO NO MUNICÍPIO DE ANANINDEUA/PA</w:t>
      </w:r>
      <w:r w:rsidRPr="006C10C8">
        <w:rPr>
          <w:rFonts w:asciiTheme="minorHAnsi" w:eastAsia="Times New Roman" w:hAnsiTheme="minorHAnsi" w:cstheme="minorHAnsi"/>
          <w:sz w:val="22"/>
          <w:szCs w:val="22"/>
        </w:rPr>
        <w:t>, 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650F63F6"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E952ADC"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3B9A4451" w14:textId="77777777" w:rsidR="007C2534" w:rsidRPr="006C10C8" w:rsidRDefault="007C2534"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423850A0"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w:t>
      </w:r>
      <w:r w:rsidR="009E68F1">
        <w:rPr>
          <w:rFonts w:asciiTheme="minorHAnsi" w:eastAsia="Times New Roman" w:hAnsiTheme="minorHAnsi" w:cstheme="minorHAnsi"/>
          <w:b/>
          <w:sz w:val="22"/>
          <w:szCs w:val="22"/>
        </w:rPr>
        <w:t>5</w:t>
      </w:r>
      <w:r w:rsidR="00C2078D" w:rsidRPr="006C10C8">
        <w:rPr>
          <w:rFonts w:asciiTheme="minorHAnsi" w:eastAsia="Times New Roman" w:hAnsiTheme="minorHAnsi" w:cstheme="minorHAnsi"/>
          <w:b/>
          <w:sz w:val="22"/>
          <w:szCs w:val="22"/>
        </w:rPr>
        <w:t>.PMA.SESAN</w:t>
      </w:r>
    </w:p>
    <w:p w14:paraId="2E675A2E" w14:textId="77777777" w:rsidR="009E68F1" w:rsidRDefault="0012314C" w:rsidP="009E68F1">
      <w:pPr>
        <w:jc w:val="both"/>
        <w:rPr>
          <w:rFonts w:ascii="Ebrima" w:eastAsia="Times New Roman"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9E68F1">
        <w:rPr>
          <w:rFonts w:asciiTheme="minorHAnsi" w:hAnsiTheme="minorHAnsi" w:cstheme="minorHAnsi"/>
          <w:b/>
          <w:sz w:val="22"/>
          <w:szCs w:val="22"/>
        </w:rPr>
        <w:t>CONTRATAÇÃO DE EMPRESA ESPECIALIZADA PARA OS SERVIÇOS DE COMPLEMENTAÇÃO DA REFORMA DO COMPLEXO DO VI, SITUADO NO MUNICÍPIO DE ANANINDEUA/PA, CONFORME CONDIÇÕES, QUANTIDADES E EXIGÊNCIAS ESTABELECIDAS NESTE EDITAL E SEUS ANEXOS</w:t>
      </w:r>
      <w:r w:rsidR="009E68F1">
        <w:rPr>
          <w:rFonts w:asciiTheme="minorHAnsi" w:hAnsiTheme="minorHAnsi" w:cstheme="minorHAnsi"/>
          <w:sz w:val="22"/>
          <w:szCs w:val="22"/>
        </w:rPr>
        <w:t>.</w:t>
      </w:r>
    </w:p>
    <w:p w14:paraId="119FD05E" w14:textId="4DFB653C" w:rsidR="00680437" w:rsidRDefault="00680437" w:rsidP="00680437">
      <w:pPr>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p>
    <w:p w14:paraId="66840CD6" w14:textId="22CF9BFC" w:rsidR="00187EA8" w:rsidRPr="006C10C8" w:rsidRDefault="00187EA8" w:rsidP="00680437">
      <w:pPr>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26714DFE" w:rsidR="00187EA8" w:rsidRPr="009E68F1" w:rsidRDefault="00187EA8" w:rsidP="00477937">
      <w:pPr>
        <w:jc w:val="both"/>
        <w:rPr>
          <w:rFonts w:ascii="Ebrima" w:eastAsia="Times New Roman" w:hAnsi="Ebrima" w:cs="Calibri"/>
          <w:b/>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009E68F1">
        <w:rPr>
          <w:rFonts w:asciiTheme="minorHAnsi" w:hAnsiTheme="minorHAnsi" w:cstheme="minorHAnsi"/>
          <w:b/>
          <w:sz w:val="22"/>
          <w:szCs w:val="22"/>
        </w:rPr>
        <w:t>CONTRATAÇÃO DE EMPRESA ESPECIALIZADA PARA OS SERVIÇOS DE COMPLEMENTAÇÃO DA REFORMA DO COMPLEXO DO VI, SITUADO NO MUNICÍPIO DE ANANINDEUA/PA</w:t>
      </w:r>
      <w:r w:rsidR="007C2534">
        <w:rPr>
          <w:rFonts w:asciiTheme="minorHAnsi" w:hAnsiTheme="minorHAnsi" w:cstheme="minorHAnsi"/>
          <w:sz w:val="22"/>
          <w:szCs w:val="22"/>
        </w:rPr>
        <w:t>,</w:t>
      </w:r>
      <w:r w:rsidR="00E259A5" w:rsidRPr="0048403B">
        <w:rPr>
          <w:rFonts w:asciiTheme="minorHAnsi" w:hAnsiTheme="minorHAnsi" w:cstheme="minorHAnsi"/>
          <w:b/>
          <w:sz w:val="22"/>
          <w:szCs w:val="22"/>
        </w:rPr>
        <w:t xml:space="preserve"> </w:t>
      </w:r>
      <w:r w:rsidR="00E259A5" w:rsidRPr="00E259A5">
        <w:rPr>
          <w:rFonts w:asciiTheme="minorHAnsi" w:hAnsiTheme="minorHAnsi" w:cstheme="minorHAnsi"/>
          <w:bCs/>
          <w:sz w:val="22"/>
          <w:szCs w:val="22"/>
        </w:rPr>
        <w:t>no</w:t>
      </w:r>
      <w:r w:rsidR="00E259A5">
        <w:rPr>
          <w:rFonts w:ascii="Ebrima" w:hAnsi="Ebrima" w:cs="Calibri"/>
          <w:b/>
        </w:rPr>
        <w:t xml:space="preserve"> </w:t>
      </w:r>
      <w:r w:rsidR="005E1C29" w:rsidRPr="00477937">
        <w:rPr>
          <w:rFonts w:asciiTheme="minorHAnsi" w:eastAsia="Times New Roman" w:hAnsiTheme="minorHAnsi" w:cstheme="minorHAnsi"/>
          <w:bCs/>
          <w:sz w:val="22"/>
          <w:szCs w:val="22"/>
        </w:rPr>
        <w:t>Estado</w:t>
      </w:r>
      <w:r w:rsidR="005E1C29" w:rsidRPr="006C10C8">
        <w:rPr>
          <w:rFonts w:asciiTheme="minorHAnsi" w:eastAsia="Times New Roman" w:hAnsiTheme="minorHAnsi" w:cstheme="minorHAnsi"/>
          <w:sz w:val="22"/>
          <w:szCs w:val="22"/>
        </w:rPr>
        <w:t xml:space="preserve"> </w:t>
      </w:r>
      <w:r w:rsidR="005E1C29" w:rsidRPr="006C10C8">
        <w:rPr>
          <w:rFonts w:asciiTheme="minorHAnsi" w:eastAsia="Times New Roman" w:hAnsiTheme="minorHAnsi" w:cstheme="minorHAnsi"/>
          <w:spacing w:val="25"/>
          <w:sz w:val="22"/>
          <w:szCs w:val="22"/>
        </w:rPr>
        <w:t>do</w:t>
      </w:r>
      <w:r w:rsidRPr="006C10C8">
        <w:rPr>
          <w:rFonts w:asciiTheme="minorHAnsi" w:eastAsia="Times New Roman" w:hAnsiTheme="minorHAnsi" w:cstheme="minorHAnsi"/>
          <w:sz w:val="22"/>
          <w:szCs w:val="22"/>
        </w:rPr>
        <w:t xml:space="preserve"> Pará,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01746B72"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52E123CB"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w:t>
      </w:r>
      <w:r w:rsidR="009E68F1">
        <w:rPr>
          <w:rFonts w:asciiTheme="minorHAnsi" w:eastAsia="Times New Roman" w:hAnsiTheme="minorHAnsi" w:cstheme="minorHAnsi"/>
          <w:b/>
          <w:sz w:val="22"/>
          <w:szCs w:val="22"/>
        </w:rPr>
        <w:t>5</w:t>
      </w:r>
      <w:r w:rsidR="00C2078D" w:rsidRPr="006C10C8">
        <w:rPr>
          <w:rFonts w:asciiTheme="minorHAnsi" w:eastAsia="Times New Roman" w:hAnsiTheme="minorHAnsi" w:cstheme="minorHAnsi"/>
          <w:b/>
          <w:sz w:val="22"/>
          <w:szCs w:val="22"/>
        </w:rPr>
        <w:t>.PMA.SESAN</w:t>
      </w:r>
    </w:p>
    <w:p w14:paraId="7502F1A2" w14:textId="77777777" w:rsidR="009E68F1" w:rsidRDefault="0012314C" w:rsidP="009E68F1">
      <w:pPr>
        <w:jc w:val="both"/>
        <w:rPr>
          <w:rFonts w:ascii="Ebrima" w:eastAsia="Times New Roman"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9E68F1">
        <w:rPr>
          <w:rFonts w:asciiTheme="minorHAnsi" w:hAnsiTheme="minorHAnsi" w:cstheme="minorHAnsi"/>
          <w:b/>
          <w:sz w:val="22"/>
          <w:szCs w:val="22"/>
        </w:rPr>
        <w:t>CONTRATAÇÃO DE EMPRESA ESPECIALIZADA PARA OS SERVIÇOS DE COMPLEMENTAÇÃO DA REFORMA DO COMPLEXO DO VI, SITUADO NO MUNICÍPIO DE ANANINDEUA/PA, CONFORME CONDIÇÕES, QUANTIDADES E EXIGÊNCIAS ESTABELECIDAS NESTE EDITAL E SEUS ANEXOS</w:t>
      </w:r>
      <w:r w:rsidR="009E68F1">
        <w:rPr>
          <w:rFonts w:asciiTheme="minorHAnsi" w:hAnsiTheme="minorHAnsi" w:cstheme="minorHAnsi"/>
          <w:sz w:val="22"/>
          <w:szCs w:val="22"/>
        </w:rPr>
        <w:t>.</w:t>
      </w:r>
    </w:p>
    <w:p w14:paraId="370B2289" w14:textId="0CFCD87A" w:rsidR="007C2534" w:rsidRPr="005E4F50" w:rsidRDefault="007C2534" w:rsidP="00E259A5">
      <w:pPr>
        <w:jc w:val="both"/>
        <w:rPr>
          <w:rFonts w:asciiTheme="minorHAnsi" w:eastAsia="Times New Roman" w:hAnsiTheme="minorHAnsi" w:cstheme="minorHAnsi"/>
          <w:sz w:val="22"/>
          <w:szCs w:val="22"/>
        </w:rPr>
      </w:pP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0057B369"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headerReference w:type="first" r:id="rId15"/>
          <w:footerReference w:type="first" r:id="rId16"/>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5A79534D"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w:t>
      </w:r>
      <w:r w:rsidR="009E68F1">
        <w:rPr>
          <w:rFonts w:asciiTheme="minorHAnsi" w:eastAsia="Times New Roman" w:hAnsiTheme="minorHAnsi" w:cstheme="minorHAnsi"/>
          <w:b/>
          <w:sz w:val="22"/>
          <w:szCs w:val="22"/>
        </w:rPr>
        <w:t>5</w:t>
      </w:r>
      <w:r w:rsidR="00C2078D" w:rsidRPr="006C10C8">
        <w:rPr>
          <w:rFonts w:asciiTheme="minorHAnsi" w:eastAsia="Times New Roman" w:hAnsiTheme="minorHAnsi" w:cstheme="minorHAnsi"/>
          <w:b/>
          <w:sz w:val="22"/>
          <w:szCs w:val="22"/>
        </w:rPr>
        <w:t>.PMA.SESAN</w:t>
      </w:r>
    </w:p>
    <w:p w14:paraId="7B83559F" w14:textId="77777777" w:rsidR="009E68F1" w:rsidRDefault="0012314C" w:rsidP="009E68F1">
      <w:pPr>
        <w:jc w:val="both"/>
        <w:rPr>
          <w:rFonts w:ascii="Ebrima" w:eastAsia="Times New Roman"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E259A5">
        <w:rPr>
          <w:rFonts w:asciiTheme="minorHAnsi" w:eastAsia="Times New Roman" w:hAnsiTheme="minorHAnsi" w:cstheme="minorHAnsi"/>
          <w:sz w:val="22"/>
          <w:szCs w:val="22"/>
        </w:rPr>
        <w:t xml:space="preserve">a </w:t>
      </w:r>
      <w:r w:rsidR="009E68F1">
        <w:rPr>
          <w:rFonts w:asciiTheme="minorHAnsi" w:hAnsiTheme="minorHAnsi" w:cstheme="minorHAnsi"/>
          <w:b/>
          <w:sz w:val="22"/>
          <w:szCs w:val="22"/>
        </w:rPr>
        <w:t>CONTRATAÇÃO DE EMPRESA ESPECIALIZADA PARA OS SERVIÇOS DE COMPLEMENTAÇÃO DA REFORMA DO COMPLEXO DO VI, SITUADO NO MUNICÍPIO DE ANANINDEUA/PA, CONFORME CONDIÇÕES, QUANTIDADES E EXIGÊNCIAS ESTABELECIDAS NESTE EDITAL E SEUS ANEXOS</w:t>
      </w:r>
      <w:r w:rsidR="009E68F1">
        <w:rPr>
          <w:rFonts w:asciiTheme="minorHAnsi" w:hAnsiTheme="minorHAnsi" w:cstheme="minorHAnsi"/>
          <w:sz w:val="22"/>
          <w:szCs w:val="22"/>
        </w:rPr>
        <w:t>.</w:t>
      </w:r>
    </w:p>
    <w:p w14:paraId="342F55D1" w14:textId="7878B09D" w:rsidR="0012314C" w:rsidRDefault="0012314C" w:rsidP="00E259A5">
      <w:pPr>
        <w:jc w:val="both"/>
        <w:rPr>
          <w:rFonts w:asciiTheme="minorHAnsi" w:hAnsiTheme="minorHAnsi" w:cstheme="minorHAnsi"/>
          <w:sz w:val="22"/>
          <w:szCs w:val="22"/>
        </w:rPr>
      </w:pPr>
    </w:p>
    <w:p w14:paraId="645F7B65" w14:textId="77777777" w:rsidR="007C2534" w:rsidRDefault="007C2534" w:rsidP="00E259A5">
      <w:pPr>
        <w:jc w:val="both"/>
        <w:rPr>
          <w:rFonts w:asciiTheme="minorHAnsi" w:eastAsia="Times New Roman" w:hAnsiTheme="minorHAnsi" w:cstheme="minorHAnsi"/>
          <w:sz w:val="22"/>
          <w:szCs w:val="22"/>
        </w:rPr>
      </w:pPr>
    </w:p>
    <w:p w14:paraId="145E4AA4" w14:textId="1140839E"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proofErr w:type="gramStart"/>
      <w:r w:rsidR="0027129A">
        <w:rPr>
          <w:rFonts w:asciiTheme="minorHAnsi" w:eastAsia="Times New Roman" w:hAnsiTheme="minorHAnsi" w:cstheme="minorHAnsi"/>
          <w:sz w:val="22"/>
          <w:szCs w:val="22"/>
          <w:u w:val="single"/>
        </w:rPr>
        <w:t xml:space="preserve">  ,</w:t>
      </w:r>
      <w:proofErr w:type="gramEnd"/>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272C99D4"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DB18C14" w:rsidR="00284AF0" w:rsidRDefault="00284AF0" w:rsidP="00732066">
      <w:pPr>
        <w:spacing w:before="120" w:after="120" w:line="276" w:lineRule="auto"/>
        <w:jc w:val="center"/>
        <w:rPr>
          <w:rFonts w:asciiTheme="minorHAnsi" w:hAnsiTheme="minorHAnsi" w:cstheme="minorHAnsi"/>
          <w:sz w:val="22"/>
          <w:szCs w:val="22"/>
        </w:rPr>
      </w:pPr>
    </w:p>
    <w:p w14:paraId="4F57BD7F" w14:textId="77777777" w:rsidR="00F76811" w:rsidRDefault="00F76811"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3F315C0B"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w:t>
      </w:r>
      <w:r w:rsidR="009E68F1">
        <w:rPr>
          <w:rFonts w:asciiTheme="minorHAnsi" w:eastAsia="Times New Roman" w:hAnsiTheme="minorHAnsi" w:cstheme="minorHAnsi"/>
          <w:b/>
          <w:sz w:val="22"/>
          <w:szCs w:val="22"/>
        </w:rPr>
        <w:t>5</w:t>
      </w:r>
      <w:r w:rsidR="00C2078D" w:rsidRPr="006C10C8">
        <w:rPr>
          <w:rFonts w:asciiTheme="minorHAnsi" w:eastAsia="Times New Roman" w:hAnsiTheme="minorHAnsi" w:cstheme="minorHAnsi"/>
          <w:b/>
          <w:sz w:val="22"/>
          <w:szCs w:val="22"/>
        </w:rPr>
        <w:t>.PMA.SESAN</w:t>
      </w:r>
      <w:r w:rsidR="00C2078D" w:rsidRPr="005E4F50">
        <w:rPr>
          <w:rFonts w:asciiTheme="minorHAnsi" w:eastAsia="Times New Roman" w:hAnsiTheme="minorHAnsi" w:cstheme="minorHAnsi"/>
          <w:b/>
          <w:bCs/>
          <w:sz w:val="22"/>
          <w:szCs w:val="22"/>
        </w:rPr>
        <w:t xml:space="preserve"> </w:t>
      </w:r>
    </w:p>
    <w:p w14:paraId="51A61934" w14:textId="77777777" w:rsidR="009E68F1" w:rsidRDefault="0012314C" w:rsidP="009E68F1">
      <w:pPr>
        <w:jc w:val="both"/>
        <w:rPr>
          <w:rFonts w:ascii="Ebrima" w:eastAsia="Times New Roman"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a</w:t>
      </w:r>
      <w:r w:rsidR="00E259A5">
        <w:rPr>
          <w:rFonts w:ascii="Times New Roman" w:eastAsia="Batang" w:hAnsi="Times New Roman"/>
          <w:snapToGrid w:val="0"/>
          <w:sz w:val="22"/>
          <w:szCs w:val="22"/>
        </w:rPr>
        <w:t xml:space="preserve"> </w:t>
      </w:r>
      <w:r w:rsidR="009E68F1">
        <w:rPr>
          <w:rFonts w:asciiTheme="minorHAnsi" w:hAnsiTheme="minorHAnsi" w:cstheme="minorHAnsi"/>
          <w:b/>
          <w:sz w:val="22"/>
          <w:szCs w:val="22"/>
        </w:rPr>
        <w:t>CONTRATAÇÃO DE EMPRESA ESPECIALIZADA PARA OS SERVIÇOS DE COMPLEMENTAÇÃO DA REFORMA DO COMPLEXO DO VI, SITUADO NO MUNICÍPIO DE ANANINDEUA/PA, CONFORME CONDIÇÕES, QUANTIDADES E EXIGÊNCIAS ESTABELECIDAS NESTE EDITAL E SEUS ANEXOS</w:t>
      </w:r>
      <w:r w:rsidR="009E68F1">
        <w:rPr>
          <w:rFonts w:asciiTheme="minorHAnsi" w:hAnsiTheme="minorHAnsi" w:cstheme="minorHAnsi"/>
          <w:sz w:val="22"/>
          <w:szCs w:val="22"/>
        </w:rPr>
        <w:t>.</w:t>
      </w:r>
    </w:p>
    <w:p w14:paraId="0CE1C110" w14:textId="6C21CA49" w:rsidR="00E259A5" w:rsidRDefault="00E259A5" w:rsidP="00E259A5">
      <w:pPr>
        <w:jc w:val="both"/>
        <w:rPr>
          <w:rFonts w:asciiTheme="minorHAnsi" w:hAnsiTheme="minorHAnsi" w:cstheme="minorHAnsi"/>
          <w:sz w:val="22"/>
          <w:szCs w:val="22"/>
        </w:rPr>
      </w:pPr>
    </w:p>
    <w:p w14:paraId="5DF96B55" w14:textId="77777777" w:rsidR="007C2534" w:rsidRDefault="007C2534" w:rsidP="00E259A5">
      <w:pPr>
        <w:jc w:val="both"/>
        <w:rPr>
          <w:rFonts w:asciiTheme="minorHAnsi" w:eastAsia="Times New Roman" w:hAnsiTheme="minorHAnsi" w:cstheme="minorHAnsi"/>
          <w:sz w:val="22"/>
          <w:szCs w:val="22"/>
        </w:rPr>
      </w:pPr>
    </w:p>
    <w:p w14:paraId="3D8D385A" w14:textId="19AFEB47" w:rsidR="00955C8C" w:rsidRPr="006C10C8" w:rsidRDefault="00955C8C" w:rsidP="00E259A5">
      <w:pPr>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 xml:space="preserve">Ressalva: emprega menor, a partir de quatorze anos, na condição de aprendiz </w:t>
      </w:r>
      <w:proofErr w:type="gramStart"/>
      <w:r w:rsidRPr="006C10C8">
        <w:rPr>
          <w:rFonts w:asciiTheme="minorHAnsi" w:eastAsia="Calibri" w:hAnsiTheme="minorHAnsi" w:cstheme="minorHAnsi"/>
          <w:sz w:val="22"/>
          <w:szCs w:val="22"/>
          <w:lang w:eastAsia="en-US"/>
        </w:rPr>
        <w:t xml:space="preserve">(  </w:t>
      </w:r>
      <w:proofErr w:type="gramEnd"/>
      <w:r w:rsidRPr="006C10C8">
        <w:rPr>
          <w:rFonts w:asciiTheme="minorHAnsi" w:eastAsia="Calibri" w:hAnsiTheme="minorHAnsi" w:cstheme="minorHAnsi"/>
          <w:sz w:val="22"/>
          <w:szCs w:val="22"/>
          <w:lang w:eastAsia="en-US"/>
        </w:rPr>
        <w:t xml:space="preserve">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74512EFE"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7"/>
      <w:footerReference w:type="default" r:id="rId18"/>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F3B5" w14:textId="2E71A3AC"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Pr>
        <w:rFonts w:asciiTheme="minorHAnsi" w:eastAsia="Times New Roman" w:hAnsiTheme="minorHAnsi" w:cstheme="minorHAnsi"/>
        <w:sz w:val="16"/>
        <w:szCs w:val="16"/>
      </w:rPr>
      <w:t xml:space="preserve">P Nº </w:t>
    </w:r>
    <w:r w:rsidR="004B0A7D">
      <w:rPr>
        <w:rFonts w:asciiTheme="minorHAnsi" w:eastAsia="Times New Roman" w:hAnsiTheme="minorHAnsi" w:cstheme="minorHAnsi"/>
        <w:sz w:val="16"/>
        <w:szCs w:val="16"/>
      </w:rPr>
      <w:t>2</w:t>
    </w:r>
    <w:r>
      <w:rPr>
        <w:rFonts w:asciiTheme="minorHAnsi" w:eastAsia="Times New Roman" w:hAnsiTheme="minorHAnsi" w:cstheme="minorHAnsi"/>
        <w:sz w:val="16"/>
        <w:szCs w:val="16"/>
      </w:rPr>
      <w:t>/</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680437">
      <w:rPr>
        <w:rFonts w:asciiTheme="minorHAnsi" w:eastAsia="Times New Roman" w:hAnsiTheme="minorHAnsi" w:cstheme="minorHAnsi"/>
        <w:sz w:val="16"/>
        <w:szCs w:val="16"/>
      </w:rPr>
      <w:t>4</w:t>
    </w:r>
    <w:r w:rsidR="009E68F1">
      <w:rPr>
        <w:rFonts w:asciiTheme="minorHAnsi" w:eastAsia="Times New Roman" w:hAnsiTheme="minorHAnsi" w:cstheme="minorHAnsi"/>
        <w:sz w:val="16"/>
        <w:szCs w:val="16"/>
      </w:rPr>
      <w:t>5</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7E4611DA" w:rsidR="00A21847" w:rsidRPr="00DC06C6" w:rsidRDefault="00A21847" w:rsidP="00187EA8">
    <w:pPr>
      <w:pStyle w:val="Rodap"/>
      <w:tabs>
        <w:tab w:val="clear" w:pos="8504"/>
        <w:tab w:val="right" w:pos="9781"/>
      </w:tabs>
      <w:jc w:val="both"/>
      <w:rPr>
        <w:sz w:val="16"/>
        <w:szCs w:val="16"/>
      </w:rPr>
    </w:pPr>
    <w:bookmarkStart w:id="4" w:name="_Hlk71715500"/>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sidR="000E0D08">
      <w:rPr>
        <w:rFonts w:asciiTheme="minorHAnsi" w:eastAsia="Times New Roman" w:hAnsiTheme="minorHAnsi" w:cstheme="minorHAnsi"/>
        <w:sz w:val="16"/>
        <w:szCs w:val="16"/>
      </w:rPr>
      <w:t xml:space="preserve">P Nº </w:t>
    </w:r>
    <w:r w:rsidR="004B0A7D">
      <w:rPr>
        <w:rFonts w:asciiTheme="minorHAnsi" w:eastAsia="Times New Roman" w:hAnsiTheme="minorHAnsi" w:cstheme="minorHAnsi"/>
        <w:sz w:val="16"/>
        <w:szCs w:val="16"/>
      </w:rPr>
      <w:t>2</w:t>
    </w:r>
    <w:r w:rsidR="000E0D08">
      <w:rPr>
        <w:rFonts w:asciiTheme="minorHAnsi" w:eastAsia="Times New Roman" w:hAnsiTheme="minorHAnsi" w:cstheme="minorHAnsi"/>
        <w:sz w:val="16"/>
        <w:szCs w:val="16"/>
      </w:rPr>
      <w:t>/</w:t>
    </w:r>
    <w:r w:rsidR="005865D6"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005865D6" w:rsidRPr="005865D6">
      <w:rPr>
        <w:rFonts w:asciiTheme="minorHAnsi" w:eastAsia="Times New Roman" w:hAnsiTheme="minorHAnsi" w:cstheme="minorHAnsi"/>
        <w:sz w:val="16"/>
        <w:szCs w:val="16"/>
      </w:rPr>
      <w:t>.0</w:t>
    </w:r>
    <w:r w:rsidR="00680437">
      <w:rPr>
        <w:rFonts w:asciiTheme="minorHAnsi" w:eastAsia="Times New Roman" w:hAnsiTheme="minorHAnsi" w:cstheme="minorHAnsi"/>
        <w:sz w:val="16"/>
        <w:szCs w:val="16"/>
      </w:rPr>
      <w:t>4</w:t>
    </w:r>
    <w:r w:rsidR="009E68F1">
      <w:rPr>
        <w:rFonts w:asciiTheme="minorHAnsi" w:eastAsia="Times New Roman" w:hAnsiTheme="minorHAnsi" w:cstheme="minorHAnsi"/>
        <w:sz w:val="16"/>
        <w:szCs w:val="16"/>
      </w:rPr>
      <w:t>5</w:t>
    </w:r>
    <w:r w:rsidR="005865D6" w:rsidRPr="005865D6">
      <w:rPr>
        <w:rFonts w:asciiTheme="minorHAnsi" w:eastAsia="Times New Roman" w:hAnsiTheme="minorHAnsi" w:cstheme="minorHAnsi"/>
        <w:sz w:val="16"/>
        <w:szCs w:val="16"/>
      </w:rPr>
      <w:t>.PMA.SESAN</w:t>
    </w:r>
    <w:bookmarkEnd w:id="4"/>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6FB36" w14:textId="77777777" w:rsidR="009E68F1" w:rsidRDefault="009E68F1">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rPr>
        <w:sz w:val="16"/>
        <w:szCs w:val="16"/>
      </w:rPr>
    </w:sdtEndPr>
    <w:sdtContent>
      <w:p w14:paraId="415C5987" w14:textId="6FBC8840"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sidRPr="005865D6">
          <w:rPr>
            <w:rFonts w:asciiTheme="minorHAnsi" w:eastAsia="Times New Roman" w:hAnsiTheme="minorHAnsi" w:cstheme="minorHAnsi"/>
            <w:sz w:val="16"/>
            <w:szCs w:val="16"/>
          </w:rPr>
          <w:t>P</w:t>
        </w:r>
        <w:r w:rsidR="004B0A7D">
          <w:rPr>
            <w:rFonts w:asciiTheme="minorHAnsi" w:eastAsia="Times New Roman" w:hAnsiTheme="minorHAnsi" w:cstheme="minorHAnsi"/>
            <w:sz w:val="16"/>
            <w:szCs w:val="16"/>
          </w:rPr>
          <w:t xml:space="preserve"> </w:t>
        </w:r>
        <w:r w:rsidR="004B0A7D">
          <w:rPr>
            <w:rFonts w:asciiTheme="minorHAnsi" w:eastAsia="Times New Roman" w:hAnsiTheme="minorHAnsi" w:cstheme="minorHAnsi"/>
            <w:sz w:val="16"/>
            <w:szCs w:val="16"/>
          </w:rPr>
          <w:t>2</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680437">
          <w:rPr>
            <w:rFonts w:asciiTheme="minorHAnsi" w:eastAsia="Times New Roman" w:hAnsiTheme="minorHAnsi" w:cstheme="minorHAnsi"/>
            <w:sz w:val="16"/>
            <w:szCs w:val="16"/>
          </w:rPr>
          <w:t>4</w:t>
        </w:r>
        <w:r w:rsidR="009E68F1">
          <w:rPr>
            <w:rFonts w:asciiTheme="minorHAnsi" w:eastAsia="Times New Roman" w:hAnsiTheme="minorHAnsi" w:cstheme="minorHAnsi"/>
            <w:sz w:val="16"/>
            <w:szCs w:val="16"/>
          </w:rPr>
          <w:t>5</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1" w:name="_Hlk72746296"/>
    <w:bookmarkStart w:id="2" w:name="_Hlk72746297"/>
    <w:bookmarkStart w:id="3"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1"/>
    <w:bookmarkEnd w:id="2"/>
  </w:p>
  <w:bookmarkEnd w:id="3"/>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1D1B4" w14:textId="77777777" w:rsidR="009E68F1" w:rsidRDefault="009E68F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314C"/>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77937"/>
    <w:rsid w:val="00480141"/>
    <w:rsid w:val="00480A0C"/>
    <w:rsid w:val="00480AEC"/>
    <w:rsid w:val="00484919"/>
    <w:rsid w:val="004867C6"/>
    <w:rsid w:val="0049007E"/>
    <w:rsid w:val="004901B5"/>
    <w:rsid w:val="00491A34"/>
    <w:rsid w:val="004A1AF1"/>
    <w:rsid w:val="004A724D"/>
    <w:rsid w:val="004A7F80"/>
    <w:rsid w:val="004B0A7D"/>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43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2534"/>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E68F1"/>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3A1"/>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258F"/>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4C24"/>
    <w:rsid w:val="00E14EDF"/>
    <w:rsid w:val="00E22DF0"/>
    <w:rsid w:val="00E23386"/>
    <w:rsid w:val="00E24EF0"/>
    <w:rsid w:val="00E259A5"/>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76811"/>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31015386">
      <w:bodyDiv w:val="1"/>
      <w:marLeft w:val="0"/>
      <w:marRight w:val="0"/>
      <w:marTop w:val="0"/>
      <w:marBottom w:val="0"/>
      <w:divBdr>
        <w:top w:val="none" w:sz="0" w:space="0" w:color="auto"/>
        <w:left w:val="none" w:sz="0" w:space="0" w:color="auto"/>
        <w:bottom w:val="none" w:sz="0" w:space="0" w:color="auto"/>
        <w:right w:val="none" w:sz="0" w:space="0" w:color="auto"/>
      </w:divBdr>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50260">
      <w:bodyDiv w:val="1"/>
      <w:marLeft w:val="0"/>
      <w:marRight w:val="0"/>
      <w:marTop w:val="0"/>
      <w:marBottom w:val="0"/>
      <w:divBdr>
        <w:top w:val="none" w:sz="0" w:space="0" w:color="auto"/>
        <w:left w:val="none" w:sz="0" w:space="0" w:color="auto"/>
        <w:bottom w:val="none" w:sz="0" w:space="0" w:color="auto"/>
        <w:right w:val="none" w:sz="0" w:space="0" w:color="auto"/>
      </w:divBdr>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041359">
      <w:bodyDiv w:val="1"/>
      <w:marLeft w:val="0"/>
      <w:marRight w:val="0"/>
      <w:marTop w:val="0"/>
      <w:marBottom w:val="0"/>
      <w:divBdr>
        <w:top w:val="none" w:sz="0" w:space="0" w:color="auto"/>
        <w:left w:val="none" w:sz="0" w:space="0" w:color="auto"/>
        <w:bottom w:val="none" w:sz="0" w:space="0" w:color="auto"/>
        <w:right w:val="none" w:sz="0" w:space="0" w:color="auto"/>
      </w:divBdr>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088042127">
      <w:bodyDiv w:val="1"/>
      <w:marLeft w:val="0"/>
      <w:marRight w:val="0"/>
      <w:marTop w:val="0"/>
      <w:marBottom w:val="0"/>
      <w:divBdr>
        <w:top w:val="none" w:sz="0" w:space="0" w:color="auto"/>
        <w:left w:val="none" w:sz="0" w:space="0" w:color="auto"/>
        <w:bottom w:val="none" w:sz="0" w:space="0" w:color="auto"/>
        <w:right w:val="none" w:sz="0" w:space="0" w:color="auto"/>
      </w:divBdr>
    </w:div>
    <w:div w:id="1093284675">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209802397">
      <w:bodyDiv w:val="1"/>
      <w:marLeft w:val="0"/>
      <w:marRight w:val="0"/>
      <w:marTop w:val="0"/>
      <w:marBottom w:val="0"/>
      <w:divBdr>
        <w:top w:val="none" w:sz="0" w:space="0" w:color="auto"/>
        <w:left w:val="none" w:sz="0" w:space="0" w:color="auto"/>
        <w:bottom w:val="none" w:sz="0" w:space="0" w:color="auto"/>
        <w:right w:val="none" w:sz="0" w:space="0" w:color="auto"/>
      </w:divBdr>
    </w:div>
    <w:div w:id="1225603468">
      <w:bodyDiv w:val="1"/>
      <w:marLeft w:val="0"/>
      <w:marRight w:val="0"/>
      <w:marTop w:val="0"/>
      <w:marBottom w:val="0"/>
      <w:divBdr>
        <w:top w:val="none" w:sz="0" w:space="0" w:color="auto"/>
        <w:left w:val="none" w:sz="0" w:space="0" w:color="auto"/>
        <w:bottom w:val="none" w:sz="0" w:space="0" w:color="auto"/>
        <w:right w:val="none" w:sz="0" w:space="0" w:color="auto"/>
      </w:divBdr>
    </w:div>
    <w:div w:id="1313755351">
      <w:bodyDiv w:val="1"/>
      <w:marLeft w:val="0"/>
      <w:marRight w:val="0"/>
      <w:marTop w:val="0"/>
      <w:marBottom w:val="0"/>
      <w:divBdr>
        <w:top w:val="none" w:sz="0" w:space="0" w:color="auto"/>
        <w:left w:val="none" w:sz="0" w:space="0" w:color="auto"/>
        <w:bottom w:val="none" w:sz="0" w:space="0" w:color="auto"/>
        <w:right w:val="none" w:sz="0" w:space="0" w:color="auto"/>
      </w:divBdr>
    </w:div>
    <w:div w:id="1317800933">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598907256">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1898931639">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11368036">
      <w:bodyDiv w:val="1"/>
      <w:marLeft w:val="0"/>
      <w:marRight w:val="0"/>
      <w:marTop w:val="0"/>
      <w:marBottom w:val="0"/>
      <w:divBdr>
        <w:top w:val="none" w:sz="0" w:space="0" w:color="auto"/>
        <w:left w:val="none" w:sz="0" w:space="0" w:color="auto"/>
        <w:bottom w:val="none" w:sz="0" w:space="0" w:color="auto"/>
        <w:right w:val="none" w:sz="0" w:space="0" w:color="auto"/>
      </w:divBdr>
    </w:div>
    <w:div w:id="2014647494">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2.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customXml/itemProps4.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2197</Words>
  <Characters>14470</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2</cp:revision>
  <cp:lastPrinted>2021-03-11T14:59:00Z</cp:lastPrinted>
  <dcterms:created xsi:type="dcterms:W3CDTF">2023-11-14T16:07:00Z</dcterms:created>
  <dcterms:modified xsi:type="dcterms:W3CDTF">2023-11-14T16:07:00Z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